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CA" w:rsidRPr="00A80AE1" w:rsidRDefault="00A80AE1" w:rsidP="00A80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E1">
        <w:rPr>
          <w:rFonts w:ascii="Times New Roman" w:hAnsi="Times New Roman" w:cs="Times New Roman"/>
          <w:b/>
          <w:sz w:val="28"/>
          <w:szCs w:val="28"/>
        </w:rPr>
        <w:t>ТУХБАТУЛЛИНА РУЗАЛИЯ ГАБДУЛХАКОВНА</w:t>
      </w:r>
    </w:p>
    <w:p w:rsidR="00A41F9B" w:rsidRDefault="00857C3F" w:rsidP="00857C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публикаций:</w:t>
      </w:r>
      <w:r w:rsidR="00195BFF" w:rsidRPr="00195BFF">
        <w:t xml:space="preserve"> </w:t>
      </w:r>
      <w:r w:rsidR="00195BFF" w:rsidRPr="00195BFF">
        <w:rPr>
          <w:rFonts w:ascii="Times New Roman" w:hAnsi="Times New Roman" w:cs="Times New Roman"/>
          <w:sz w:val="28"/>
          <w:szCs w:val="28"/>
        </w:rPr>
        <w:t>За последние пять лет опубликовано: Количество учебников, учебных пособий: 26</w:t>
      </w:r>
      <w:r w:rsidR="00195BFF">
        <w:rPr>
          <w:rFonts w:ascii="Times New Roman" w:hAnsi="Times New Roman" w:cs="Times New Roman"/>
          <w:sz w:val="28"/>
          <w:szCs w:val="28"/>
        </w:rPr>
        <w:t>;</w:t>
      </w:r>
      <w:r w:rsidR="00195BFF" w:rsidRPr="00195BFF">
        <w:rPr>
          <w:rFonts w:ascii="Times New Roman" w:hAnsi="Times New Roman" w:cs="Times New Roman"/>
          <w:sz w:val="28"/>
          <w:szCs w:val="28"/>
        </w:rPr>
        <w:t xml:space="preserve"> Количество статей: 28</w:t>
      </w:r>
      <w:r w:rsidR="00195BFF">
        <w:rPr>
          <w:rFonts w:ascii="Times New Roman" w:hAnsi="Times New Roman" w:cs="Times New Roman"/>
          <w:sz w:val="28"/>
          <w:szCs w:val="28"/>
        </w:rPr>
        <w:t>;</w:t>
      </w:r>
      <w:r w:rsidR="00195BFF" w:rsidRPr="00195BFF">
        <w:rPr>
          <w:rFonts w:ascii="Times New Roman" w:hAnsi="Times New Roman" w:cs="Times New Roman"/>
          <w:sz w:val="28"/>
          <w:szCs w:val="28"/>
        </w:rPr>
        <w:t xml:space="preserve"> Количество тезисов докладов: 16</w:t>
      </w:r>
    </w:p>
    <w:p w:rsidR="00195BFF" w:rsidRDefault="00195BFF" w:rsidP="00857C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FF" w:rsidRPr="00195BFF" w:rsidRDefault="00195BFF" w:rsidP="00857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FF">
        <w:rPr>
          <w:rFonts w:ascii="Times New Roman" w:hAnsi="Times New Roman" w:cs="Times New Roman"/>
          <w:b/>
          <w:sz w:val="28"/>
          <w:szCs w:val="28"/>
        </w:rPr>
        <w:t>Статьи в научных журналах</w:t>
      </w:r>
    </w:p>
    <w:p w:rsidR="00195BFF" w:rsidRPr="000032CD" w:rsidRDefault="00195BFF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A62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З.М.;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Galeeva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Z.M.;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Toukhbatullina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R.G.; 2 Гайсина А.И.;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Gaisina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A.I.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Дуоденогастральный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рефлюкс: взгляд на проблему в аспекте канцерогенеза.</w:t>
      </w:r>
      <w:r w:rsidR="00222A62">
        <w:rPr>
          <w:rFonts w:ascii="Times New Roman" w:hAnsi="Times New Roman" w:cs="Times New Roman"/>
          <w:sz w:val="28"/>
          <w:szCs w:val="28"/>
        </w:rPr>
        <w:t>/</w:t>
      </w:r>
      <w:r w:rsidRPr="00222A62">
        <w:rPr>
          <w:rFonts w:ascii="Times New Roman" w:hAnsi="Times New Roman" w:cs="Times New Roman"/>
          <w:sz w:val="28"/>
          <w:szCs w:val="28"/>
        </w:rPr>
        <w:t xml:space="preserve"> Медицинский совет.-2019./  </w:t>
      </w:r>
      <w:hyperlink r:id="rId5" w:history="1">
        <w:r w:rsidRPr="00222A62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http://elibrary.ru/item.asp?id=41130433/</w:t>
        </w:r>
      </w:hyperlink>
      <w:r w:rsidRPr="00222A62">
        <w:rPr>
          <w:rFonts w:ascii="Times New Roman" w:hAnsi="Times New Roman" w:cs="Times New Roman"/>
          <w:sz w:val="28"/>
          <w:szCs w:val="28"/>
        </w:rPr>
        <w:t>Входит в РИНЦ</w:t>
      </w:r>
      <w:r w:rsidR="007C5E33">
        <w:rPr>
          <w:rFonts w:ascii="Times New Roman" w:hAnsi="Times New Roman" w:cs="Times New Roman"/>
          <w:sz w:val="28"/>
          <w:szCs w:val="28"/>
        </w:rPr>
        <w:t>,</w:t>
      </w:r>
      <w:r w:rsidRPr="00222A62">
        <w:rPr>
          <w:rFonts w:ascii="Times New Roman" w:hAnsi="Times New Roman" w:cs="Times New Roman"/>
          <w:sz w:val="28"/>
          <w:szCs w:val="28"/>
        </w:rPr>
        <w:t xml:space="preserve"> перечень ВАК , </w:t>
      </w:r>
      <w:r w:rsidR="000032CD" w:rsidRPr="000032CD">
        <w:rPr>
          <w:rFonts w:ascii="Times New Roman" w:hAnsi="Times New Roman" w:cs="Times New Roman"/>
          <w:sz w:val="28"/>
          <w:szCs w:val="28"/>
        </w:rPr>
        <w:t>Уровень Белого списка  3</w:t>
      </w:r>
    </w:p>
    <w:p w:rsidR="00195BFF" w:rsidRPr="00222A62" w:rsidRDefault="00222A62" w:rsidP="00222A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A6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Tukhbatullina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R.G.;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А.Ф.;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Latypova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A.F.</w:t>
      </w:r>
      <w:r w:rsidRPr="00222A62">
        <w:t xml:space="preserve">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Фармакоэкономический</w:t>
      </w:r>
      <w:proofErr w:type="spellEnd"/>
      <w:r w:rsidRPr="00222A62">
        <w:rPr>
          <w:rFonts w:ascii="Times New Roman" w:hAnsi="Times New Roman" w:cs="Times New Roman"/>
        </w:rPr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 xml:space="preserve">анализ лекарственного обеспечения Республиканского клинического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кожновенерологического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A62">
        <w:rPr>
          <w:rFonts w:ascii="Times New Roman" w:hAnsi="Times New Roman" w:cs="Times New Roman"/>
          <w:sz w:val="28"/>
          <w:szCs w:val="28"/>
        </w:rPr>
        <w:t>диспансера</w:t>
      </w:r>
      <w:r w:rsidRPr="00222A62">
        <w:rPr>
          <w:rFonts w:ascii="Times New Roman" w:hAnsi="Times New Roman" w:cs="Times New Roman"/>
        </w:rPr>
        <w:t xml:space="preserve">  </w:t>
      </w:r>
      <w:r w:rsidRPr="00222A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22A62">
        <w:rPr>
          <w:rFonts w:ascii="Times New Roman" w:hAnsi="Times New Roman" w:cs="Times New Roman"/>
          <w:sz w:val="28"/>
          <w:szCs w:val="28"/>
        </w:rPr>
        <w:t>Республика Татарстан, г. Казань)/Современная организация лекарственного обеспечения.</w:t>
      </w:r>
      <w:r w:rsidRPr="00222A62"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>2020/</w:t>
      </w:r>
      <w:r w:rsidRPr="00222A62">
        <w:t xml:space="preserve"> </w:t>
      </w:r>
      <w:r>
        <w:t xml:space="preserve">а </w:t>
      </w:r>
      <w:hyperlink r:id="rId6" w:history="1">
        <w:r w:rsidR="007C5E33" w:rsidRPr="00822A9A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http://elibrary.ru/item.asp?id=44156432</w:t>
        </w:r>
      </w:hyperlink>
      <w:r w:rsidR="007C5E33">
        <w:rPr>
          <w:rFonts w:ascii="Times New Roman" w:hAnsi="Times New Roman" w:cs="Times New Roman"/>
          <w:sz w:val="28"/>
          <w:szCs w:val="28"/>
        </w:rPr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 xml:space="preserve">/ Входит в РИНЦ </w:t>
      </w:r>
      <w:r w:rsidR="007C5E33">
        <w:rPr>
          <w:rFonts w:ascii="Times New Roman" w:hAnsi="Times New Roman" w:cs="Times New Roman"/>
          <w:sz w:val="28"/>
          <w:szCs w:val="28"/>
        </w:rPr>
        <w:t>,</w:t>
      </w:r>
      <w:r w:rsidRPr="00222A62">
        <w:rPr>
          <w:rFonts w:ascii="Times New Roman" w:hAnsi="Times New Roman" w:cs="Times New Roman"/>
          <w:sz w:val="28"/>
          <w:szCs w:val="28"/>
        </w:rPr>
        <w:t xml:space="preserve">перечень ВАК , </w:t>
      </w:r>
    </w:p>
    <w:p w:rsidR="00222A62" w:rsidRDefault="00222A62" w:rsidP="007C5E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A62">
        <w:rPr>
          <w:rFonts w:ascii="Times New Roman" w:hAnsi="Times New Roman" w:cs="Times New Roman"/>
          <w:sz w:val="28"/>
          <w:szCs w:val="28"/>
        </w:rPr>
        <w:t xml:space="preserve">Юсупова Л.А.;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222A62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222A62">
        <w:rPr>
          <w:rFonts w:ascii="Times New Roman" w:hAnsi="Times New Roman" w:cs="Times New Roman"/>
          <w:sz w:val="28"/>
          <w:szCs w:val="28"/>
        </w:rPr>
        <w:t xml:space="preserve"> А.Ф.</w:t>
      </w:r>
      <w:r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>Соматическая патология у пациентов с псориазом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22A62"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>Лечащий врач</w:t>
      </w:r>
      <w:r w:rsidR="007C5E33">
        <w:rPr>
          <w:rFonts w:ascii="Times New Roman" w:hAnsi="Times New Roman" w:cs="Times New Roman"/>
          <w:sz w:val="28"/>
          <w:szCs w:val="28"/>
        </w:rPr>
        <w:t>. 2020.</w:t>
      </w:r>
      <w:r w:rsidR="007C5E33" w:rsidRPr="007C5E33">
        <w:t xml:space="preserve"> </w:t>
      </w:r>
      <w:hyperlink r:id="rId7" w:history="1">
        <w:r w:rsidR="007C5E33" w:rsidRPr="00822A9A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http://elibrary.ru/item.asp?id=44334973</w:t>
        </w:r>
      </w:hyperlink>
      <w:r w:rsidR="007C5E33">
        <w:rPr>
          <w:rFonts w:ascii="Times New Roman" w:hAnsi="Times New Roman" w:cs="Times New Roman"/>
          <w:sz w:val="28"/>
          <w:szCs w:val="28"/>
        </w:rPr>
        <w:t xml:space="preserve"> </w:t>
      </w:r>
      <w:r w:rsidR="007C5E33" w:rsidRPr="00222A62">
        <w:rPr>
          <w:rFonts w:ascii="Times New Roman" w:hAnsi="Times New Roman" w:cs="Times New Roman"/>
          <w:sz w:val="28"/>
          <w:szCs w:val="28"/>
        </w:rPr>
        <w:t xml:space="preserve">Входит в РИНЦ </w:t>
      </w:r>
      <w:r w:rsidR="007C5E33">
        <w:rPr>
          <w:rFonts w:ascii="Times New Roman" w:hAnsi="Times New Roman" w:cs="Times New Roman"/>
          <w:sz w:val="28"/>
          <w:szCs w:val="28"/>
        </w:rPr>
        <w:t>,</w:t>
      </w:r>
      <w:r w:rsidR="007C5E33" w:rsidRPr="00222A62">
        <w:rPr>
          <w:rFonts w:ascii="Times New Roman" w:hAnsi="Times New Roman" w:cs="Times New Roman"/>
          <w:sz w:val="28"/>
          <w:szCs w:val="28"/>
        </w:rPr>
        <w:t>перечень ВАК</w:t>
      </w:r>
    </w:p>
    <w:p w:rsidR="000032CD" w:rsidRPr="000032CD" w:rsidRDefault="007C5E33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E33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7C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33">
        <w:rPr>
          <w:rFonts w:ascii="Times New Roman" w:hAnsi="Times New Roman" w:cs="Times New Roman"/>
          <w:sz w:val="28"/>
          <w:szCs w:val="28"/>
        </w:rPr>
        <w:t>Алсина</w:t>
      </w:r>
      <w:proofErr w:type="spellEnd"/>
      <w:r w:rsidRPr="007C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33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 w:rsidRPr="007C5E33">
        <w:rPr>
          <w:rFonts w:ascii="Times New Roman" w:hAnsi="Times New Roman" w:cs="Times New Roman"/>
          <w:sz w:val="28"/>
          <w:szCs w:val="28"/>
        </w:rPr>
        <w:t xml:space="preserve">; Юсупова Луиза </w:t>
      </w:r>
      <w:proofErr w:type="spellStart"/>
      <w:proofErr w:type="gramStart"/>
      <w:r w:rsidRPr="007C5E33">
        <w:rPr>
          <w:rFonts w:ascii="Times New Roman" w:hAnsi="Times New Roman" w:cs="Times New Roman"/>
          <w:sz w:val="28"/>
          <w:szCs w:val="28"/>
        </w:rPr>
        <w:t>Афгатовна</w:t>
      </w:r>
      <w:proofErr w:type="spellEnd"/>
      <w:r w:rsidRPr="007C5E33">
        <w:rPr>
          <w:rFonts w:ascii="Times New Roman" w:hAnsi="Times New Roman" w:cs="Times New Roman"/>
          <w:sz w:val="28"/>
          <w:szCs w:val="28"/>
        </w:rPr>
        <w:t>;.;</w:t>
      </w:r>
      <w:proofErr w:type="gramEnd"/>
      <w:r w:rsidRPr="007C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33">
        <w:rPr>
          <w:rFonts w:ascii="Times New Roman" w:hAnsi="Times New Roman" w:cs="Times New Roman"/>
          <w:sz w:val="28"/>
          <w:szCs w:val="28"/>
        </w:rPr>
        <w:t>Тух</w:t>
      </w:r>
      <w:r>
        <w:rPr>
          <w:rFonts w:ascii="Times New Roman" w:hAnsi="Times New Roman" w:cs="Times New Roman"/>
          <w:sz w:val="28"/>
          <w:szCs w:val="28"/>
        </w:rPr>
        <w:t>батуллина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E33">
        <w:rPr>
          <w:rFonts w:ascii="Times New Roman" w:hAnsi="Times New Roman" w:cs="Times New Roman"/>
          <w:sz w:val="28"/>
          <w:szCs w:val="28"/>
        </w:rPr>
        <w:t>Оказание медицинской и фармацевтической помощи льготным категориям больных дерматологического профиля</w:t>
      </w:r>
      <w:r>
        <w:t xml:space="preserve"> /</w:t>
      </w:r>
      <w:r w:rsidRPr="007C5E33">
        <w:t xml:space="preserve"> </w:t>
      </w:r>
      <w:r w:rsidRPr="007C5E33">
        <w:rPr>
          <w:rFonts w:ascii="Times New Roman" w:hAnsi="Times New Roman" w:cs="Times New Roman"/>
          <w:sz w:val="28"/>
          <w:szCs w:val="28"/>
        </w:rPr>
        <w:t>Вестник современной клинической медицины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E33">
        <w:t xml:space="preserve"> </w:t>
      </w:r>
      <w:r w:rsidRPr="007C5E33">
        <w:rPr>
          <w:rFonts w:ascii="Times New Roman" w:hAnsi="Times New Roman" w:cs="Times New Roman"/>
          <w:sz w:val="28"/>
          <w:szCs w:val="28"/>
        </w:rPr>
        <w:t>2021.-</w:t>
      </w:r>
      <w:proofErr w:type="gramStart"/>
      <w:r w:rsidRPr="007C5E33">
        <w:rPr>
          <w:rFonts w:ascii="Times New Roman" w:hAnsi="Times New Roman" w:cs="Times New Roman"/>
          <w:sz w:val="28"/>
          <w:szCs w:val="28"/>
        </w:rPr>
        <w:t>http://elibrary.ru/</w:t>
      </w:r>
      <w:proofErr w:type="spellStart"/>
      <w:r w:rsidRPr="007C5E33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Pr="007C5E33">
        <w:rPr>
          <w:rFonts w:ascii="Times New Roman" w:hAnsi="Times New Roman" w:cs="Times New Roman"/>
          <w:sz w:val="28"/>
          <w:szCs w:val="28"/>
        </w:rPr>
        <w:t>=44805832</w:t>
      </w:r>
      <w:r w:rsidR="006F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222A62">
        <w:rPr>
          <w:rFonts w:ascii="Times New Roman" w:hAnsi="Times New Roman" w:cs="Times New Roman"/>
          <w:sz w:val="28"/>
          <w:szCs w:val="28"/>
        </w:rPr>
        <w:t xml:space="preserve"> в РИНЦ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A62">
        <w:rPr>
          <w:rFonts w:ascii="Times New Roman" w:hAnsi="Times New Roman" w:cs="Times New Roman"/>
          <w:sz w:val="28"/>
          <w:szCs w:val="28"/>
        </w:rPr>
        <w:t>перечень ВАК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2CD">
        <w:rPr>
          <w:rFonts w:ascii="Times New Roman" w:hAnsi="Times New Roman" w:cs="Times New Roman"/>
          <w:sz w:val="28"/>
          <w:szCs w:val="28"/>
        </w:rPr>
        <w:t xml:space="preserve">. 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Уровень Белого </w:t>
      </w:r>
      <w:proofErr w:type="gramStart"/>
      <w:r w:rsidR="000032CD" w:rsidRPr="000032CD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0032CD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</w:p>
    <w:p w:rsidR="006F7F92" w:rsidRPr="000032CD" w:rsidRDefault="007C5E33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2CD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И.Р.; Разработка системы управления фармацевтическими отходами лекарственных средств, образующимися в процессе обращения у населения, в Республике Татарстан.</w:t>
      </w:r>
      <w:r w:rsidRPr="007C5E33">
        <w:t xml:space="preserve"> </w:t>
      </w:r>
      <w:r w:rsidRPr="000032CD">
        <w:rPr>
          <w:rFonts w:ascii="Times New Roman" w:hAnsi="Times New Roman" w:cs="Times New Roman"/>
          <w:sz w:val="28"/>
          <w:szCs w:val="28"/>
        </w:rPr>
        <w:t>Ремедиум.-</w:t>
      </w:r>
      <w:r w:rsidR="006F7F92" w:rsidRPr="006F7F92">
        <w:t xml:space="preserve"> </w:t>
      </w:r>
      <w:r w:rsidR="006F7F92" w:rsidRPr="000032CD">
        <w:rPr>
          <w:rFonts w:ascii="Times New Roman" w:hAnsi="Times New Roman" w:cs="Times New Roman"/>
          <w:sz w:val="28"/>
          <w:szCs w:val="28"/>
        </w:rPr>
        <w:t>2021.-</w:t>
      </w:r>
      <w:r w:rsidR="006F7F92" w:rsidRPr="006F7F92">
        <w:t xml:space="preserve"> </w:t>
      </w:r>
      <w:hyperlink r:id="rId8" w:history="1">
        <w:r w:rsidR="006F7F92" w:rsidRPr="000032CD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http://elibrary.ru/item.asp?id=48083033</w:t>
        </w:r>
      </w:hyperlink>
      <w:r w:rsidR="006F7F92" w:rsidRPr="000032CD">
        <w:rPr>
          <w:rFonts w:ascii="Times New Roman" w:hAnsi="Times New Roman" w:cs="Times New Roman"/>
          <w:sz w:val="28"/>
          <w:szCs w:val="28"/>
        </w:rPr>
        <w:t xml:space="preserve"> Входит в РИНЦ ,перечень ВАК </w:t>
      </w:r>
    </w:p>
    <w:p w:rsidR="006F7F92" w:rsidRDefault="006F7F92" w:rsidP="006F7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Мотыгуллина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Л.И.;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Motygullina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L.I.;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Tukhbatullina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R.G.Сравнительный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анализ временных методических рекомендаций по профилактике, диагностике и лечению новой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7F92">
        <w:t xml:space="preserve"> </w:t>
      </w:r>
      <w:r w:rsidRPr="006F7F92">
        <w:rPr>
          <w:rFonts w:ascii="Times New Roman" w:hAnsi="Times New Roman" w:cs="Times New Roman"/>
          <w:sz w:val="28"/>
          <w:szCs w:val="28"/>
        </w:rPr>
        <w:t xml:space="preserve">Ремедиум </w:t>
      </w:r>
      <w:r>
        <w:rPr>
          <w:rFonts w:ascii="Times New Roman" w:hAnsi="Times New Roman" w:cs="Times New Roman"/>
          <w:sz w:val="28"/>
          <w:szCs w:val="28"/>
        </w:rPr>
        <w:t>.-2023</w:t>
      </w:r>
      <w:r w:rsidRPr="006F7F92">
        <w:rPr>
          <w:rFonts w:ascii="Times New Roman" w:hAnsi="Times New Roman" w:cs="Times New Roman"/>
          <w:sz w:val="28"/>
          <w:szCs w:val="28"/>
        </w:rPr>
        <w:t xml:space="preserve">.- </w:t>
      </w:r>
      <w:hyperlink r:id="rId9" w:history="1">
        <w:r w:rsidRPr="00822A9A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http://elibrary.ru/item.asp?id=50389131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r w:rsidRPr="00222A62">
        <w:rPr>
          <w:rFonts w:ascii="Times New Roman" w:hAnsi="Times New Roman" w:cs="Times New Roman"/>
          <w:sz w:val="28"/>
          <w:szCs w:val="28"/>
        </w:rPr>
        <w:t xml:space="preserve">Входит в </w:t>
      </w:r>
      <w:proofErr w:type="gramStart"/>
      <w:r w:rsidRPr="00222A62">
        <w:rPr>
          <w:rFonts w:ascii="Times New Roman" w:hAnsi="Times New Roman" w:cs="Times New Roman"/>
          <w:sz w:val="28"/>
          <w:szCs w:val="28"/>
        </w:rPr>
        <w:t xml:space="preserve">РИНЦ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A62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222A62">
        <w:rPr>
          <w:rFonts w:ascii="Times New Roman" w:hAnsi="Times New Roman" w:cs="Times New Roman"/>
          <w:sz w:val="28"/>
          <w:szCs w:val="28"/>
        </w:rPr>
        <w:t xml:space="preserve"> ВАК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CD" w:rsidRDefault="002363F1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Мотыгуллина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Илгизовна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7F92"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>;;</w:t>
      </w:r>
      <w:proofErr w:type="gramEnd"/>
      <w:r w:rsidRPr="006F7F92">
        <w:rPr>
          <w:rFonts w:ascii="Times New Roman" w:hAnsi="Times New Roman" w:cs="Times New Roman"/>
          <w:sz w:val="28"/>
          <w:szCs w:val="28"/>
        </w:rPr>
        <w:t xml:space="preserve"> Гарифуллина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Хисамовна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; </w:t>
      </w:r>
      <w:r w:rsidR="006F7F92" w:rsidRPr="006F7F92">
        <w:rPr>
          <w:rFonts w:ascii="Times New Roman" w:hAnsi="Times New Roman" w:cs="Times New Roman"/>
          <w:sz w:val="28"/>
          <w:szCs w:val="28"/>
        </w:rPr>
        <w:t xml:space="preserve">Анализ системы льготного лекарственного обеспечения амбулаторных больных </w:t>
      </w:r>
      <w:proofErr w:type="spellStart"/>
      <w:r w:rsidR="006F7F92" w:rsidRPr="006F7F9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6F7F92" w:rsidRPr="006F7F92">
        <w:rPr>
          <w:rFonts w:ascii="Times New Roman" w:hAnsi="Times New Roman" w:cs="Times New Roman"/>
          <w:sz w:val="28"/>
          <w:szCs w:val="28"/>
        </w:rPr>
        <w:t xml:space="preserve"> инфекцией в Республике Татарстан.</w:t>
      </w:r>
      <w:r w:rsidR="006F7F92" w:rsidRPr="006F7F92">
        <w:rPr>
          <w:rFonts w:ascii="Times New Roman" w:hAnsi="Times New Roman" w:cs="Times New Roman"/>
          <w:sz w:val="20"/>
          <w:szCs w:val="20"/>
        </w:rPr>
        <w:t xml:space="preserve"> </w:t>
      </w:r>
      <w:r w:rsidR="006F7F92" w:rsidRPr="006F7F92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6F7F92" w:rsidRPr="006F7F92">
        <w:rPr>
          <w:rFonts w:ascii="Times New Roman" w:hAnsi="Times New Roman" w:cs="Times New Roman"/>
          <w:sz w:val="28"/>
          <w:szCs w:val="28"/>
        </w:rPr>
        <w:lastRenderedPageBreak/>
        <w:t>организация лекарственного обеспечения</w:t>
      </w:r>
      <w:r w:rsidR="006F7F92">
        <w:rPr>
          <w:rFonts w:ascii="Times New Roman" w:hAnsi="Times New Roman" w:cs="Times New Roman"/>
          <w:sz w:val="28"/>
          <w:szCs w:val="28"/>
        </w:rPr>
        <w:t>.-2023.-</w:t>
      </w:r>
      <w:r w:rsidR="006F7F92" w:rsidRPr="006F7F92">
        <w:t xml:space="preserve"> </w:t>
      </w:r>
      <w:hyperlink r:id="rId10" w:history="1">
        <w:r w:rsidR="006F7F92" w:rsidRPr="00822A9A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http://elibrary.ru/item.asp?id=54728357</w:t>
        </w:r>
      </w:hyperlink>
      <w:r w:rsidR="006F7F92">
        <w:rPr>
          <w:rFonts w:ascii="Times New Roman" w:hAnsi="Times New Roman" w:cs="Times New Roman"/>
          <w:sz w:val="28"/>
          <w:szCs w:val="28"/>
        </w:rPr>
        <w:t xml:space="preserve"> </w:t>
      </w:r>
      <w:r w:rsidR="000032CD">
        <w:rPr>
          <w:rFonts w:ascii="Times New Roman" w:hAnsi="Times New Roman" w:cs="Times New Roman"/>
          <w:sz w:val="28"/>
          <w:szCs w:val="28"/>
        </w:rPr>
        <w:t>.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 Входит в РИНЦ</w:t>
      </w:r>
      <w:r w:rsidR="000032CD">
        <w:rPr>
          <w:rFonts w:ascii="Times New Roman" w:hAnsi="Times New Roman" w:cs="Times New Roman"/>
          <w:sz w:val="28"/>
          <w:szCs w:val="28"/>
        </w:rPr>
        <w:t xml:space="preserve">, </w:t>
      </w:r>
      <w:r w:rsidR="000032CD" w:rsidRPr="00222A62">
        <w:rPr>
          <w:rFonts w:ascii="Times New Roman" w:hAnsi="Times New Roman" w:cs="Times New Roman"/>
          <w:sz w:val="28"/>
          <w:szCs w:val="28"/>
        </w:rPr>
        <w:t>перечень ВАК</w:t>
      </w:r>
      <w:r w:rsidR="00003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CD" w:rsidRPr="000032CD" w:rsidRDefault="008739C4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Мотыгуллина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Илгизовна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F7F92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6F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Анализ ассортимента отпущенных лекарственных препаратов по льготным рецептам пациентам с </w:t>
      </w:r>
      <w:r w:rsidR="000032CD" w:rsidRPr="000032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-19 (на примере </w:t>
      </w:r>
      <w:proofErr w:type="spellStart"/>
      <w:r w:rsidR="000032CD" w:rsidRPr="000032CD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0032CD" w:rsidRPr="000032CD">
        <w:rPr>
          <w:rFonts w:ascii="Times New Roman" w:hAnsi="Times New Roman" w:cs="Times New Roman"/>
          <w:sz w:val="28"/>
          <w:szCs w:val="28"/>
        </w:rPr>
        <w:t>, Республика Татарстан</w:t>
      </w:r>
      <w:r w:rsidR="000032CD">
        <w:t>)</w:t>
      </w:r>
      <w:r w:rsidR="000032CD" w:rsidRPr="000032CD">
        <w:t xml:space="preserve"> 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Современная организация лекарственного обеспечения.-2024.- </w:t>
      </w:r>
      <w:hyperlink r:id="rId11" w:history="1">
        <w:r w:rsidR="000032CD" w:rsidRPr="000032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0032CD" w:rsidRPr="000032CD">
          <w:rPr>
            <w:rStyle w:val="a4"/>
            <w:rFonts w:ascii="Times New Roman" w:hAnsi="Times New Roman" w:cs="Times New Roman"/>
            <w:sz w:val="28"/>
            <w:szCs w:val="28"/>
          </w:rPr>
          <w:t>ttp://elibrary.ru/item.asp?id=62702453</w:t>
        </w:r>
      </w:hyperlink>
      <w:r w:rsidR="000032CD" w:rsidRPr="000032CD">
        <w:rPr>
          <w:rFonts w:ascii="Times New Roman" w:hAnsi="Times New Roman" w:cs="Times New Roman"/>
          <w:sz w:val="28"/>
          <w:szCs w:val="28"/>
        </w:rPr>
        <w:t xml:space="preserve">  Входит в РИНЦ, перечень ВАК </w:t>
      </w:r>
    </w:p>
    <w:p w:rsidR="000032CD" w:rsidRPr="000032CD" w:rsidRDefault="008739C4" w:rsidP="00003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2CD">
        <w:rPr>
          <w:rFonts w:ascii="Times New Roman" w:hAnsi="Times New Roman" w:cs="Times New Roman"/>
          <w:sz w:val="28"/>
          <w:szCs w:val="28"/>
        </w:rPr>
        <w:t xml:space="preserve">Куркин В.А.;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Kurkin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V.A.; Куркина А.В.;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Kurkina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A.V.; Трифонова П.В.;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Trifonova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P.V.;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Р.Г.;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Tukhbatullina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R.G.;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Мотыгуллина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Л.И.; </w:t>
      </w:r>
      <w:proofErr w:type="spellStart"/>
      <w:r w:rsidRPr="000032CD">
        <w:rPr>
          <w:rFonts w:ascii="Times New Roman" w:hAnsi="Times New Roman" w:cs="Times New Roman"/>
          <w:sz w:val="28"/>
          <w:szCs w:val="28"/>
        </w:rPr>
        <w:t>Matygullina</w:t>
      </w:r>
      <w:proofErr w:type="spellEnd"/>
      <w:r w:rsidRPr="000032CD">
        <w:rPr>
          <w:rFonts w:ascii="Times New Roman" w:hAnsi="Times New Roman" w:cs="Times New Roman"/>
          <w:sz w:val="28"/>
          <w:szCs w:val="28"/>
        </w:rPr>
        <w:t xml:space="preserve"> L.I. 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proofErr w:type="spellStart"/>
      <w:r w:rsidR="000032CD" w:rsidRPr="000032CD">
        <w:rPr>
          <w:rFonts w:ascii="Times New Roman" w:hAnsi="Times New Roman" w:cs="Times New Roman"/>
          <w:sz w:val="28"/>
          <w:szCs w:val="28"/>
        </w:rPr>
        <w:t>хроматографическое</w:t>
      </w:r>
      <w:proofErr w:type="spellEnd"/>
      <w:r w:rsidR="000032CD" w:rsidRPr="000032CD">
        <w:rPr>
          <w:rFonts w:ascii="Times New Roman" w:hAnsi="Times New Roman" w:cs="Times New Roman"/>
          <w:sz w:val="28"/>
          <w:szCs w:val="28"/>
        </w:rPr>
        <w:t xml:space="preserve"> и спектральное исследование алкалоидного состава биомассы культуры ткани и травы мачка жёлтого</w:t>
      </w:r>
      <w:r>
        <w:rPr>
          <w:rFonts w:ascii="Times New Roman" w:hAnsi="Times New Roman" w:cs="Times New Roman"/>
          <w:sz w:val="28"/>
          <w:szCs w:val="28"/>
        </w:rPr>
        <w:t>/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 Вопросы биологической, медицинской и фармацевтической </w:t>
      </w:r>
      <w:proofErr w:type="gramStart"/>
      <w:r w:rsidR="000032CD" w:rsidRPr="000032CD">
        <w:rPr>
          <w:rFonts w:ascii="Times New Roman" w:hAnsi="Times New Roman" w:cs="Times New Roman"/>
          <w:sz w:val="28"/>
          <w:szCs w:val="28"/>
        </w:rPr>
        <w:t>химии</w:t>
      </w:r>
      <w:r w:rsidR="000032C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032CD">
        <w:rPr>
          <w:rFonts w:ascii="Times New Roman" w:hAnsi="Times New Roman" w:cs="Times New Roman"/>
          <w:sz w:val="28"/>
          <w:szCs w:val="28"/>
        </w:rPr>
        <w:t>2024.-</w:t>
      </w:r>
      <w:r w:rsidR="000032CD" w:rsidRPr="000032CD">
        <w:t xml:space="preserve"> </w:t>
      </w:r>
      <w:r w:rsidR="000032CD" w:rsidRPr="000032CD">
        <w:rPr>
          <w:rFonts w:ascii="Times New Roman" w:hAnsi="Times New Roman" w:cs="Times New Roman"/>
          <w:sz w:val="28"/>
          <w:szCs w:val="28"/>
        </w:rPr>
        <w:t>http://elibrary.ru/item.asp?id=63296119</w:t>
      </w:r>
      <w:r w:rsidR="000032CD">
        <w:rPr>
          <w:rFonts w:ascii="Times New Roman" w:hAnsi="Times New Roman" w:cs="Times New Roman"/>
          <w:sz w:val="28"/>
          <w:szCs w:val="28"/>
        </w:rPr>
        <w:t>.-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 Входит в РИНЦ, перечень ВАК </w:t>
      </w:r>
      <w:r w:rsidR="000032CD">
        <w:rPr>
          <w:rFonts w:ascii="Times New Roman" w:hAnsi="Times New Roman" w:cs="Times New Roman"/>
          <w:sz w:val="28"/>
          <w:szCs w:val="28"/>
        </w:rPr>
        <w:t>.</w:t>
      </w:r>
      <w:r w:rsidR="000032CD" w:rsidRPr="000032CD">
        <w:rPr>
          <w:rFonts w:ascii="Times New Roman" w:hAnsi="Times New Roman" w:cs="Times New Roman"/>
          <w:sz w:val="28"/>
          <w:szCs w:val="28"/>
        </w:rPr>
        <w:t xml:space="preserve"> Уровень Белого </w:t>
      </w:r>
      <w:proofErr w:type="gramStart"/>
      <w:r w:rsidR="000032CD" w:rsidRPr="000032CD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0032CD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</w:p>
    <w:p w:rsidR="000032CD" w:rsidRPr="002363F1" w:rsidRDefault="00F40FBF" w:rsidP="00F40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3F1">
        <w:rPr>
          <w:rFonts w:ascii="Times New Roman" w:hAnsi="Times New Roman" w:cs="Times New Roman"/>
          <w:sz w:val="28"/>
          <w:szCs w:val="28"/>
        </w:rPr>
        <w:t>Молекулярно-генетические методы исследован</w:t>
      </w:r>
      <w:r w:rsidR="002363F1" w:rsidRPr="002363F1">
        <w:rPr>
          <w:rFonts w:ascii="Times New Roman" w:hAnsi="Times New Roman" w:cs="Times New Roman"/>
          <w:sz w:val="28"/>
          <w:szCs w:val="28"/>
        </w:rPr>
        <w:t>ия.</w:t>
      </w:r>
      <w:r w:rsidR="002363F1">
        <w:rPr>
          <w:rFonts w:ascii="Times New Roman" w:hAnsi="Times New Roman" w:cs="Times New Roman"/>
          <w:sz w:val="28"/>
          <w:szCs w:val="28"/>
        </w:rPr>
        <w:t xml:space="preserve"> </w:t>
      </w:r>
      <w:r w:rsidR="002363F1" w:rsidRPr="002363F1">
        <w:rPr>
          <w:rFonts w:ascii="Times New Roman" w:hAnsi="Times New Roman" w:cs="Times New Roman"/>
          <w:sz w:val="28"/>
          <w:szCs w:val="28"/>
        </w:rPr>
        <w:t xml:space="preserve">Прямая ДНК-диагностика. Бойчук С.В. В </w:t>
      </w:r>
      <w:proofErr w:type="spellStart"/>
      <w:r w:rsidR="002363F1" w:rsidRPr="002363F1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="002363F1" w:rsidRPr="002363F1">
        <w:rPr>
          <w:rFonts w:ascii="Times New Roman" w:hAnsi="Times New Roman" w:cs="Times New Roman"/>
          <w:sz w:val="28"/>
          <w:szCs w:val="28"/>
        </w:rPr>
        <w:t xml:space="preserve"> Р. Г.</w:t>
      </w:r>
      <w:r w:rsidRPr="002363F1">
        <w:rPr>
          <w:rFonts w:ascii="Times New Roman" w:hAnsi="Times New Roman" w:cs="Times New Roman"/>
          <w:sz w:val="28"/>
          <w:szCs w:val="28"/>
        </w:rPr>
        <w:t xml:space="preserve"> Издательство Казанский государственный медицинский университет </w:t>
      </w:r>
      <w:r w:rsidR="002363F1">
        <w:rPr>
          <w:rFonts w:ascii="Times New Roman" w:hAnsi="Times New Roman" w:cs="Times New Roman"/>
          <w:sz w:val="28"/>
          <w:szCs w:val="28"/>
        </w:rPr>
        <w:t>Год издания 2020.</w:t>
      </w:r>
      <w:r w:rsidR="008739C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739C4" w:rsidRPr="008739C4">
        <w:rPr>
          <w:rFonts w:ascii="Times New Roman" w:hAnsi="Times New Roman" w:cs="Times New Roman"/>
          <w:sz w:val="28"/>
          <w:szCs w:val="28"/>
        </w:rPr>
        <w:t xml:space="preserve"> 978-5-6044288-2-5</w:t>
      </w:r>
      <w:r w:rsidR="008739C4">
        <w:rPr>
          <w:rFonts w:ascii="Times New Roman" w:hAnsi="Times New Roman" w:cs="Times New Roman"/>
          <w:sz w:val="28"/>
          <w:szCs w:val="28"/>
        </w:rPr>
        <w:t xml:space="preserve"> У</w:t>
      </w:r>
      <w:r w:rsidR="002363F1">
        <w:rPr>
          <w:rFonts w:ascii="Times New Roman" w:hAnsi="Times New Roman" w:cs="Times New Roman"/>
          <w:sz w:val="28"/>
          <w:szCs w:val="28"/>
        </w:rPr>
        <w:t xml:space="preserve">чебное </w:t>
      </w:r>
      <w:r w:rsidRPr="002363F1">
        <w:rPr>
          <w:rFonts w:ascii="Times New Roman" w:hAnsi="Times New Roman" w:cs="Times New Roman"/>
          <w:sz w:val="28"/>
          <w:szCs w:val="28"/>
        </w:rPr>
        <w:t>пособие</w:t>
      </w:r>
      <w:r w:rsidR="002363F1">
        <w:rPr>
          <w:rFonts w:ascii="Times New Roman" w:hAnsi="Times New Roman" w:cs="Times New Roman"/>
          <w:sz w:val="28"/>
          <w:szCs w:val="28"/>
        </w:rPr>
        <w:t xml:space="preserve">, рекомендованное Координационным советом по области образования </w:t>
      </w:r>
      <w:r w:rsidR="008739C4">
        <w:rPr>
          <w:rFonts w:ascii="Times New Roman" w:hAnsi="Times New Roman" w:cs="Times New Roman"/>
          <w:sz w:val="28"/>
          <w:szCs w:val="28"/>
        </w:rPr>
        <w:t>«</w:t>
      </w:r>
      <w:r w:rsidR="002363F1">
        <w:rPr>
          <w:rFonts w:ascii="Times New Roman" w:hAnsi="Times New Roman" w:cs="Times New Roman"/>
          <w:sz w:val="28"/>
          <w:szCs w:val="28"/>
        </w:rPr>
        <w:t>Здравоохранение и медицинские науки»</w:t>
      </w:r>
      <w:r w:rsidR="008739C4">
        <w:rPr>
          <w:rFonts w:ascii="Times New Roman" w:hAnsi="Times New Roman" w:cs="Times New Roman"/>
          <w:sz w:val="28"/>
          <w:szCs w:val="28"/>
        </w:rPr>
        <w:t xml:space="preserve"> </w:t>
      </w:r>
      <w:r w:rsidR="002363F1">
        <w:rPr>
          <w:rFonts w:ascii="Times New Roman" w:hAnsi="Times New Roman" w:cs="Times New Roman"/>
          <w:sz w:val="28"/>
          <w:szCs w:val="28"/>
        </w:rPr>
        <w:t xml:space="preserve">в качестве учебного пособия для использования в образовательных учреждениях, реализующих основные профессиональные образовательные программы высшего образования уровня </w:t>
      </w:r>
      <w:proofErr w:type="spellStart"/>
      <w:r w:rsidR="002363F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363F1">
        <w:rPr>
          <w:rFonts w:ascii="Times New Roman" w:hAnsi="Times New Roman" w:cs="Times New Roman"/>
          <w:sz w:val="28"/>
          <w:szCs w:val="28"/>
        </w:rPr>
        <w:t xml:space="preserve"> по направлениям подготовки 30.05.02 « Медицинская биофизика», 30.05.01 « Медицинская биохимия». </w:t>
      </w:r>
      <w:r w:rsidRPr="002363F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363F1">
          <w:rPr>
            <w:rStyle w:val="a4"/>
            <w:rFonts w:ascii="Times New Roman" w:hAnsi="Times New Roman" w:cs="Times New Roman"/>
            <w:sz w:val="28"/>
            <w:szCs w:val="28"/>
          </w:rPr>
          <w:t>http://elibrary.ru/item.asp?id=45710690</w:t>
        </w:r>
      </w:hyperlink>
      <w:r w:rsidRPr="0023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92" w:rsidRPr="000032CD" w:rsidRDefault="006F7F92" w:rsidP="00236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7F92" w:rsidRPr="0000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290"/>
    <w:multiLevelType w:val="hybridMultilevel"/>
    <w:tmpl w:val="6EF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7F5B"/>
    <w:multiLevelType w:val="hybridMultilevel"/>
    <w:tmpl w:val="654EDA3A"/>
    <w:lvl w:ilvl="0" w:tplc="A1ACD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074D"/>
    <w:multiLevelType w:val="hybridMultilevel"/>
    <w:tmpl w:val="654EDA3A"/>
    <w:lvl w:ilvl="0" w:tplc="A1ACD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E1"/>
    <w:rsid w:val="000032CD"/>
    <w:rsid w:val="000A6ECA"/>
    <w:rsid w:val="00162ABA"/>
    <w:rsid w:val="00195BFF"/>
    <w:rsid w:val="00222A62"/>
    <w:rsid w:val="002363F1"/>
    <w:rsid w:val="00377761"/>
    <w:rsid w:val="006F7F92"/>
    <w:rsid w:val="007C5E33"/>
    <w:rsid w:val="00857C3F"/>
    <w:rsid w:val="008739C4"/>
    <w:rsid w:val="00A41F9B"/>
    <w:rsid w:val="00A80AE1"/>
    <w:rsid w:val="00DF3DA0"/>
    <w:rsid w:val="00EE1AD9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77F5"/>
  <w15:chartTrackingRefBased/>
  <w15:docId w15:val="{30E69064-664C-4304-BABE-E159E88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48083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44334973" TargetMode="External"/><Relationship Id="rId12" Type="http://schemas.openxmlformats.org/officeDocument/2006/relationships/hyperlink" Target="http://elibrary.ru/item.asp?id=45710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44156432" TargetMode="External"/><Relationship Id="rId11" Type="http://schemas.openxmlformats.org/officeDocument/2006/relationships/hyperlink" Target="http://elibrary.ru/item.asp?id=62702453" TargetMode="External"/><Relationship Id="rId5" Type="http://schemas.openxmlformats.org/officeDocument/2006/relationships/hyperlink" Target="http://elibrary.ru/item.asp?id=41130433/" TargetMode="External"/><Relationship Id="rId10" Type="http://schemas.openxmlformats.org/officeDocument/2006/relationships/hyperlink" Target="http://elibrary.ru/item.asp?id=54728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50389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2025-03-25T11:31:00Z</dcterms:created>
  <dcterms:modified xsi:type="dcterms:W3CDTF">2025-03-25T11:31:00Z</dcterms:modified>
</cp:coreProperties>
</file>